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B64" w:rsidRDefault="00BB6B64">
      <w:pPr>
        <w:rPr>
          <w:sz w:val="28"/>
          <w:szCs w:val="28"/>
          <w:lang w:val="en-US"/>
        </w:rPr>
      </w:pPr>
      <w:r>
        <w:rPr>
          <w:b/>
          <w:i/>
          <w:sz w:val="40"/>
          <w:szCs w:val="40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1.85pt;height:39.7pt" fillcolor="#0f243e [1615]" stroked="f">
            <v:shadow on="t" color="#b2b2b2" opacity="52429f" offset="3pt"/>
            <v:textpath style="font-family:&quot;Times New Roman&quot;;v-text-kern:t" trim="t" fitpath="t" string="Гра «Ходить купка по риночку»"/>
          </v:shape>
        </w:pict>
      </w:r>
      <w:r w:rsidR="00DE6AFF" w:rsidRPr="00FF0C03">
        <w:rPr>
          <w:sz w:val="28"/>
          <w:szCs w:val="28"/>
          <w:lang w:val="uk-UA"/>
        </w:rPr>
        <w:t xml:space="preserve"> </w:t>
      </w:r>
    </w:p>
    <w:p w:rsidR="00BB6B64" w:rsidRDefault="00BB6B64">
      <w:pPr>
        <w:rPr>
          <w:sz w:val="28"/>
          <w:szCs w:val="28"/>
          <w:lang w:val="en-US"/>
        </w:rPr>
      </w:pPr>
    </w:p>
    <w:p w:rsidR="00DE6AFF" w:rsidRDefault="00DE6AFF">
      <w:pPr>
        <w:rPr>
          <w:sz w:val="28"/>
          <w:szCs w:val="28"/>
          <w:lang w:val="en-US"/>
        </w:rPr>
      </w:pPr>
      <w:r w:rsidRPr="00FF0C03">
        <w:rPr>
          <w:sz w:val="28"/>
          <w:szCs w:val="28"/>
          <w:lang w:val="uk-UA"/>
        </w:rPr>
        <w:t xml:space="preserve">   Писанку кладуть на якесь підвищення. Навколо неї ходять хлопчики і пильно стежать, щоб хтось її не вхопив. Однак знаходиться відважний і хапає писанку. Хлопчики змикають коло і намагаються не випустити сміливця. Якщо він зуміє вирватися з кола – писанка його. Тоді хтось кладе іншу писанку, і гра продовжується.</w:t>
      </w:r>
    </w:p>
    <w:p w:rsidR="00BB6B64" w:rsidRPr="00BB6B64" w:rsidRDefault="00BB6B64">
      <w:pPr>
        <w:rPr>
          <w:sz w:val="28"/>
          <w:szCs w:val="28"/>
          <w:lang w:val="en-US"/>
        </w:rPr>
      </w:pPr>
    </w:p>
    <w:p w:rsidR="00FF0C03" w:rsidRDefault="00FF0C03">
      <w:pPr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61733" cy="3720662"/>
            <wp:effectExtent l="19050" t="0" r="0" b="0"/>
            <wp:docPr id="1" name="Рисунок 1" descr="C:\Documents and Settings\Admin\Рабочий стол\SDC1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DC13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77" cy="372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B64" w:rsidRDefault="00BB6B64">
      <w:pPr>
        <w:rPr>
          <w:sz w:val="28"/>
          <w:szCs w:val="28"/>
          <w:lang w:val="en-US"/>
        </w:rPr>
      </w:pPr>
    </w:p>
    <w:p w:rsidR="00BB6B64" w:rsidRDefault="00BB6B64">
      <w:pPr>
        <w:rPr>
          <w:sz w:val="28"/>
          <w:szCs w:val="28"/>
          <w:lang w:val="en-US"/>
        </w:rPr>
      </w:pPr>
    </w:p>
    <w:p w:rsidR="00BB6B64" w:rsidRDefault="00BB6B64">
      <w:pPr>
        <w:rPr>
          <w:sz w:val="28"/>
          <w:szCs w:val="28"/>
          <w:lang w:val="en-US"/>
        </w:rPr>
      </w:pPr>
    </w:p>
    <w:p w:rsidR="00BB6B64" w:rsidRDefault="00BB6B64">
      <w:pPr>
        <w:rPr>
          <w:sz w:val="28"/>
          <w:szCs w:val="28"/>
          <w:lang w:val="en-US"/>
        </w:rPr>
      </w:pPr>
    </w:p>
    <w:p w:rsidR="00BB6B64" w:rsidRDefault="00BB6B64">
      <w:pPr>
        <w:rPr>
          <w:sz w:val="28"/>
          <w:szCs w:val="28"/>
          <w:lang w:val="en-US"/>
        </w:rPr>
      </w:pPr>
    </w:p>
    <w:p w:rsidR="00BB6B64" w:rsidRDefault="00BB6B64">
      <w:pPr>
        <w:rPr>
          <w:sz w:val="28"/>
          <w:szCs w:val="28"/>
          <w:lang w:val="en-US"/>
        </w:rPr>
      </w:pPr>
    </w:p>
    <w:p w:rsidR="00BB6B64" w:rsidRPr="00BB6B64" w:rsidRDefault="00BB6B64">
      <w:pPr>
        <w:rPr>
          <w:sz w:val="28"/>
          <w:szCs w:val="28"/>
          <w:lang w:val="en-US"/>
        </w:rPr>
      </w:pPr>
    </w:p>
    <w:p w:rsidR="00BB6B64" w:rsidRDefault="00DE6AFF">
      <w:pPr>
        <w:rPr>
          <w:b/>
          <w:i/>
          <w:sz w:val="40"/>
          <w:szCs w:val="40"/>
          <w:lang w:val="en-US"/>
        </w:rPr>
      </w:pPr>
      <w:r w:rsidRPr="00FF0C03">
        <w:rPr>
          <w:b/>
          <w:i/>
          <w:sz w:val="40"/>
          <w:szCs w:val="40"/>
          <w:lang w:val="uk-UA"/>
        </w:rPr>
        <w:lastRenderedPageBreak/>
        <w:t xml:space="preserve"> </w:t>
      </w:r>
      <w:r w:rsidR="00BB6B64" w:rsidRPr="00BB6B64">
        <w:rPr>
          <w:b/>
          <w:i/>
          <w:color w:val="FF0000"/>
          <w:sz w:val="40"/>
          <w:szCs w:val="40"/>
          <w:lang w:val="uk-UA"/>
        </w:rPr>
        <w:pict>
          <v:shape id="_x0000_i1026" type="#_x0000_t136" style="width:410.9pt;height:76.95pt" fillcolor="#943634 [2405]" stroked="f">
            <v:shadow on="t" color="#b2b2b2" opacity="52429f" offset="3pt"/>
            <v:textpath style="font-family:&quot;Times New Roman&quot;;v-text-kern:t" trim="t" fitpath="t" string="Гра музична писанка."/>
          </v:shape>
        </w:pict>
      </w:r>
    </w:p>
    <w:p w:rsidR="00DE6AFF" w:rsidRDefault="00DE6AFF">
      <w:pPr>
        <w:rPr>
          <w:sz w:val="28"/>
          <w:szCs w:val="28"/>
          <w:lang w:val="en-US"/>
        </w:rPr>
      </w:pPr>
      <w:r w:rsidRPr="00FF0C03">
        <w:rPr>
          <w:sz w:val="28"/>
          <w:szCs w:val="28"/>
          <w:lang w:val="uk-UA"/>
        </w:rPr>
        <w:t>Гравці стають у коло і під мелодію передають з рук у руки писанку. Мелодія раптом припиняється, і той гравець, який не встиг передати писанку наступному, виходить з кола. Гра триває до тих пір, поки не залишається переможець. Він і бере собі писанку.</w:t>
      </w:r>
    </w:p>
    <w:p w:rsidR="00BB6B64" w:rsidRPr="00BB6B64" w:rsidRDefault="00BB6B64">
      <w:pPr>
        <w:rPr>
          <w:sz w:val="28"/>
          <w:szCs w:val="28"/>
          <w:lang w:val="en-US"/>
        </w:rPr>
      </w:pPr>
    </w:p>
    <w:p w:rsidR="00BB6B64" w:rsidRDefault="00BB6B64">
      <w:pPr>
        <w:rPr>
          <w:sz w:val="28"/>
          <w:szCs w:val="28"/>
          <w:lang w:val="en-US"/>
        </w:rPr>
      </w:pPr>
      <w:r w:rsidRPr="00BB6B64"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01865" cy="3525794"/>
            <wp:effectExtent l="19050" t="0" r="3485" b="0"/>
            <wp:docPr id="2" name="Рисунок 1" descr="C:\Documents and Settings\Admin\Рабочий стол\SDC1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DC13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99" cy="35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B64" w:rsidRDefault="00BB6B64">
      <w:pPr>
        <w:rPr>
          <w:sz w:val="28"/>
          <w:szCs w:val="28"/>
          <w:lang w:val="en-US"/>
        </w:rPr>
      </w:pPr>
    </w:p>
    <w:p w:rsidR="00BB6B64" w:rsidRDefault="00BB6B64">
      <w:pPr>
        <w:rPr>
          <w:sz w:val="28"/>
          <w:szCs w:val="28"/>
          <w:lang w:val="en-US"/>
        </w:rPr>
      </w:pPr>
    </w:p>
    <w:p w:rsidR="00BB6B64" w:rsidRDefault="00BB6B64">
      <w:pPr>
        <w:rPr>
          <w:b/>
          <w:i/>
          <w:sz w:val="40"/>
          <w:szCs w:val="40"/>
          <w:lang w:val="en-US"/>
        </w:rPr>
      </w:pPr>
      <w:r>
        <w:rPr>
          <w:b/>
          <w:i/>
          <w:sz w:val="40"/>
          <w:szCs w:val="40"/>
          <w:lang w:val="uk-UA"/>
        </w:rPr>
        <w:pict>
          <v:shape id="_x0000_i1027" type="#_x0000_t136" style="width:396pt;height:50.9pt" fillcolor="#c00000" stroked="f">
            <v:shadow on="t" color="#b2b2b2" opacity="52429f" offset="3pt"/>
            <v:textpath style="font-family:&quot;Times New Roman&quot;;v-text-kern:t" trim="t" fitpath="t" string="Гра з писанкою."/>
          </v:shape>
        </w:pict>
      </w:r>
    </w:p>
    <w:p w:rsidR="00A86236" w:rsidRPr="00FF0C03" w:rsidRDefault="00A86236">
      <w:pPr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Усім треба стати в коло. Кожен тримає в руці писанку. З допомогою лічилки вибирають дівчину, яка розпочинає гру. Вона ходить всередині кола й стукає своєю писанкою по писанках інших гравців. А ведучий промовляє такі слова:</w:t>
      </w:r>
    </w:p>
    <w:p w:rsidR="00BB6B64" w:rsidRDefault="00FF0C03" w:rsidP="00FF0C03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                                                </w:t>
      </w:r>
    </w:p>
    <w:p w:rsidR="00A86236" w:rsidRPr="00FF0C03" w:rsidRDefault="00A86236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lastRenderedPageBreak/>
        <w:t>Стали діти у кільце,</w:t>
      </w:r>
    </w:p>
    <w:p w:rsidR="00A86236" w:rsidRPr="00FF0C03" w:rsidRDefault="00A86236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В кожного в руці яйце.</w:t>
      </w:r>
    </w:p>
    <w:p w:rsidR="00A86236" w:rsidRPr="00FF0C03" w:rsidRDefault="00A86236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Галі випало на славу</w:t>
      </w:r>
    </w:p>
    <w:p w:rsidR="00A86236" w:rsidRPr="00FF0C03" w:rsidRDefault="00A86236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Розпочати цю забаву –</w:t>
      </w:r>
    </w:p>
    <w:p w:rsidR="00A86236" w:rsidRPr="00FF0C03" w:rsidRDefault="00A86236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Дуже милу, престару</w:t>
      </w:r>
    </w:p>
    <w:p w:rsidR="00A86236" w:rsidRPr="00FF0C03" w:rsidRDefault="00A86236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Великодню гарну гру.</w:t>
      </w:r>
    </w:p>
    <w:p w:rsidR="00A86236" w:rsidRPr="00FF0C03" w:rsidRDefault="00A86236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Ходить дівчинка кільцем</w:t>
      </w:r>
    </w:p>
    <w:p w:rsidR="00A86236" w:rsidRPr="00FF0C03" w:rsidRDefault="00A86236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І постукує яйцем.</w:t>
      </w:r>
    </w:p>
    <w:p w:rsidR="00A86236" w:rsidRPr="00FF0C03" w:rsidRDefault="00A86236" w:rsidP="00BB6B64">
      <w:pPr>
        <w:pStyle w:val="a5"/>
        <w:tabs>
          <w:tab w:val="left" w:pos="2621"/>
          <w:tab w:val="center" w:pos="4677"/>
        </w:tabs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Що не стукне – «</w:t>
      </w:r>
      <w:proofErr w:type="spellStart"/>
      <w:r w:rsidRPr="00FF0C03">
        <w:rPr>
          <w:sz w:val="28"/>
          <w:szCs w:val="28"/>
          <w:lang w:val="uk-UA"/>
        </w:rPr>
        <w:t>Трісь</w:t>
      </w:r>
      <w:proofErr w:type="spellEnd"/>
      <w:r w:rsidRPr="00FF0C03">
        <w:rPr>
          <w:sz w:val="28"/>
          <w:szCs w:val="28"/>
          <w:lang w:val="uk-UA"/>
        </w:rPr>
        <w:t>» та «Ай!»</w:t>
      </w:r>
    </w:p>
    <w:p w:rsidR="00A86236" w:rsidRPr="00FF0C03" w:rsidRDefault="00A86236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А в самої ціла – й край.</w:t>
      </w:r>
    </w:p>
    <w:p w:rsidR="00A86236" w:rsidRPr="00FF0C03" w:rsidRDefault="00A86236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Бач, яке воно міцне!</w:t>
      </w:r>
    </w:p>
    <w:p w:rsidR="00A86236" w:rsidRPr="00FF0C03" w:rsidRDefault="00A86236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Галя далі радо йде, -</w:t>
      </w:r>
    </w:p>
    <w:p w:rsidR="00A86236" w:rsidRPr="00FF0C03" w:rsidRDefault="00FF0C03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«</w:t>
      </w:r>
      <w:proofErr w:type="spellStart"/>
      <w:r w:rsidRPr="00FF0C03">
        <w:rPr>
          <w:sz w:val="28"/>
          <w:szCs w:val="28"/>
          <w:lang w:val="uk-UA"/>
        </w:rPr>
        <w:t>Трісь</w:t>
      </w:r>
      <w:proofErr w:type="spellEnd"/>
      <w:r w:rsidRPr="00FF0C03">
        <w:rPr>
          <w:sz w:val="28"/>
          <w:szCs w:val="28"/>
          <w:lang w:val="uk-UA"/>
        </w:rPr>
        <w:t>» та «</w:t>
      </w:r>
      <w:proofErr w:type="spellStart"/>
      <w:r w:rsidRPr="00FF0C03">
        <w:rPr>
          <w:sz w:val="28"/>
          <w:szCs w:val="28"/>
          <w:lang w:val="uk-UA"/>
        </w:rPr>
        <w:t>Трісь</w:t>
      </w:r>
      <w:proofErr w:type="spellEnd"/>
      <w:r w:rsidRPr="00FF0C03">
        <w:rPr>
          <w:sz w:val="28"/>
          <w:szCs w:val="28"/>
          <w:lang w:val="uk-UA"/>
        </w:rPr>
        <w:t>»!</w:t>
      </w:r>
    </w:p>
    <w:p w:rsidR="00FF0C03" w:rsidRPr="00FF0C03" w:rsidRDefault="00FF0C03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Аж раптом «Хрусь»…</w:t>
      </w:r>
    </w:p>
    <w:p w:rsidR="00FF0C03" w:rsidRPr="00FF0C03" w:rsidRDefault="00FF0C03" w:rsidP="00BB6B64">
      <w:pPr>
        <w:pStyle w:val="a5"/>
        <w:jc w:val="center"/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>Гру продовжує Петрусь.</w:t>
      </w:r>
    </w:p>
    <w:p w:rsidR="00FF0C03" w:rsidRPr="00FF0C03" w:rsidRDefault="00FF0C03">
      <w:pPr>
        <w:rPr>
          <w:sz w:val="28"/>
          <w:szCs w:val="28"/>
          <w:lang w:val="uk-UA"/>
        </w:rPr>
      </w:pPr>
      <w:r w:rsidRPr="00FF0C03">
        <w:rPr>
          <w:sz w:val="28"/>
          <w:szCs w:val="28"/>
          <w:lang w:val="uk-UA"/>
        </w:rPr>
        <w:t xml:space="preserve">  Одне за одним діти вибувають з гри. Той, чия писанка залишилася цілою, показує її всім, промовляючи: </w:t>
      </w:r>
    </w:p>
    <w:p w:rsidR="00FF0C03" w:rsidRPr="00FF0C03" w:rsidRDefault="00FF0C03" w:rsidP="00FF0C03">
      <w:pPr>
        <w:pStyle w:val="a5"/>
        <w:rPr>
          <w:sz w:val="28"/>
          <w:szCs w:val="28"/>
          <w:lang w:val="uk-UA"/>
        </w:rPr>
      </w:pPr>
      <w:r w:rsidRPr="00FF0C03">
        <w:rPr>
          <w:lang w:val="uk-UA"/>
        </w:rPr>
        <w:t xml:space="preserve"> </w:t>
      </w:r>
      <w:r>
        <w:rPr>
          <w:lang w:val="uk-UA"/>
        </w:rPr>
        <w:t xml:space="preserve">                         </w:t>
      </w:r>
      <w:r w:rsidRPr="00FF0C03">
        <w:rPr>
          <w:lang w:val="uk-UA"/>
        </w:rPr>
        <w:t xml:space="preserve"> </w:t>
      </w:r>
      <w:r w:rsidRPr="00FF0C03">
        <w:rPr>
          <w:sz w:val="28"/>
          <w:szCs w:val="28"/>
          <w:lang w:val="uk-UA"/>
        </w:rPr>
        <w:t>«Писанка моя міцна</w:t>
      </w:r>
    </w:p>
    <w:p w:rsidR="00FF0C03" w:rsidRDefault="00FF0C03" w:rsidP="00FF0C03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                     </w:t>
      </w:r>
      <w:r w:rsidRPr="00FF0C03">
        <w:rPr>
          <w:sz w:val="28"/>
          <w:szCs w:val="28"/>
          <w:lang w:val="uk-UA"/>
        </w:rPr>
        <w:t>Та й у грі перемогла».</w:t>
      </w:r>
    </w:p>
    <w:p w:rsidR="00BB6B64" w:rsidRDefault="00BB6B64" w:rsidP="00FF0C03">
      <w:pPr>
        <w:pStyle w:val="a5"/>
        <w:rPr>
          <w:sz w:val="28"/>
          <w:szCs w:val="28"/>
          <w:lang w:val="en-US"/>
        </w:rPr>
      </w:pPr>
    </w:p>
    <w:p w:rsidR="00BB6B64" w:rsidRPr="00BB6B64" w:rsidRDefault="00BB6B64" w:rsidP="00FF0C03">
      <w:pPr>
        <w:pStyle w:val="a5"/>
        <w:rPr>
          <w:sz w:val="28"/>
          <w:szCs w:val="28"/>
          <w:lang w:val="en-US"/>
        </w:rPr>
      </w:pPr>
    </w:p>
    <w:p w:rsidR="00BB6B64" w:rsidRPr="00BB6B64" w:rsidRDefault="00BB6B64" w:rsidP="00FF0C03">
      <w:pPr>
        <w:pStyle w:val="a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02023" cy="3600899"/>
            <wp:effectExtent l="19050" t="0" r="0" b="0"/>
            <wp:docPr id="3" name="Рисунок 2" descr="C:\Documents and Settings\Admin\Рабочий стол\SDC1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DC13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214" cy="361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B64" w:rsidRPr="00BB6B64" w:rsidSect="00BB6B6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E6AFF"/>
    <w:rsid w:val="00046047"/>
    <w:rsid w:val="000B2CCA"/>
    <w:rsid w:val="00A86236"/>
    <w:rsid w:val="00BB6B64"/>
    <w:rsid w:val="00DE6AFF"/>
    <w:rsid w:val="00F54618"/>
    <w:rsid w:val="00FF0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C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F0C0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2014-03-03T12:51:00Z</dcterms:created>
  <dcterms:modified xsi:type="dcterms:W3CDTF">2014-03-03T18:54:00Z</dcterms:modified>
</cp:coreProperties>
</file>